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5F" w:rsidRDefault="00C6335F" w:rsidP="00C6335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 wp14:anchorId="0335639A" wp14:editId="323ACA30">
            <wp:extent cx="5935980" cy="883920"/>
            <wp:effectExtent l="0" t="0" r="7620" b="0"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35F" w:rsidRDefault="00C6335F" w:rsidP="00C6335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Open Sans" w:hAnsi="Open Sans" w:cs="Open Sans"/>
          <w:sz w:val="24"/>
          <w:szCs w:val="24"/>
          <w:shd w:val="clear" w:color="auto" w:fill="FFFFFF"/>
        </w:rPr>
      </w:pPr>
      <w:hyperlink r:id="rId8" w:history="1">
        <w:proofErr w:type="gramStart"/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P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eastAsia="ru-RU"/>
          </w:rPr>
          <w:t>4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B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eastAsia="ru-RU"/>
          </w:rPr>
          <w:t>.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SU</w:t>
        </w:r>
      </w:hyperlink>
      <w:r w:rsidRPr="00B8084C">
        <w:rPr>
          <w:rFonts w:ascii="Open Sans" w:eastAsia="Times New Roman" w:hAnsi="Open Sans" w:cs="Open Sans"/>
          <w:b/>
          <w:color w:val="000000"/>
          <w:sz w:val="36"/>
          <w:szCs w:val="24"/>
          <w:lang w:eastAsia="ru-RU"/>
        </w:rPr>
        <w:t xml:space="preserve"> </w:t>
      </w:r>
      <w:r w:rsidRPr="00B8084C">
        <w:rPr>
          <w:rFonts w:ascii="Open Sans" w:hAnsi="Open Sans" w:cs="Open Sans"/>
          <w:sz w:val="24"/>
          <w:szCs w:val="24"/>
          <w:shd w:val="clear" w:color="auto" w:fill="FFFFFF"/>
        </w:rPr>
        <w:t>Поиск заказов для профессионалов в области промышленной автоматизации, возможность экономить и искать квалифицированный персонал для реализации проектов для заказчиков.</w:t>
      </w:r>
      <w:proofErr w:type="gramEnd"/>
      <w:r w:rsidRPr="00B8084C">
        <w:rPr>
          <w:rFonts w:ascii="Open Sans" w:hAnsi="Open Sans" w:cs="Open Sans"/>
          <w:sz w:val="24"/>
          <w:szCs w:val="24"/>
          <w:shd w:val="clear" w:color="auto" w:fill="FFFFFF"/>
        </w:rPr>
        <w:t xml:space="preserve"> </w:t>
      </w:r>
    </w:p>
    <w:p w:rsidR="002E347C" w:rsidRPr="002E347C" w:rsidRDefault="002E347C" w:rsidP="00C6335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Open Sans Extrabold" w:eastAsia="Times New Roman" w:hAnsi="Open Sans Extrabold" w:cs="Open Sans Extrabold"/>
          <w:b/>
          <w:color w:val="000000"/>
          <w:sz w:val="24"/>
          <w:szCs w:val="24"/>
          <w:lang w:eastAsia="ru-RU"/>
        </w:rPr>
      </w:pPr>
      <w:hyperlink r:id="rId9" w:history="1">
        <w:r w:rsidRPr="002E347C">
          <w:rPr>
            <w:rStyle w:val="a3"/>
            <w:rFonts w:ascii="Open Sans Extrabold" w:hAnsi="Open Sans Extrabold" w:cs="Open Sans Extrabold"/>
            <w:sz w:val="24"/>
            <w:szCs w:val="24"/>
            <w:shd w:val="clear" w:color="auto" w:fill="FFFFFF"/>
          </w:rPr>
          <w:t>КНИГИ, ИНСТРУКЦИИ И НОРМАТИВНО-ТЕХНИЧЕСКАЯ ДОКУМЕНТАЦИЯ</w:t>
        </w:r>
      </w:hyperlink>
    </w:p>
    <w:p w:rsidR="00240D23" w:rsidRPr="00AE015E" w:rsidRDefault="002E347C" w:rsidP="00240D23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0" w:history="1">
        <w:proofErr w:type="spellStart"/>
        <w:r w:rsidR="00240D23" w:rsidRPr="002E347C">
          <w:rPr>
            <w:rStyle w:val="a3"/>
            <w:rFonts w:ascii="Open Sans" w:hAnsi="Open Sans" w:cs="Open Sans"/>
            <w:b/>
            <w:sz w:val="21"/>
            <w:szCs w:val="21"/>
          </w:rPr>
          <w:t>КИПиА</w:t>
        </w:r>
        <w:proofErr w:type="spellEnd"/>
        <w:r w:rsidR="00240D23" w:rsidRPr="002E347C">
          <w:rPr>
            <w:rStyle w:val="a3"/>
            <w:rFonts w:ascii="Open Sans" w:hAnsi="Open Sans" w:cs="Open Sans"/>
            <w:b/>
            <w:sz w:val="21"/>
            <w:szCs w:val="21"/>
          </w:rPr>
          <w:t xml:space="preserve"> и технологические измерения</w:t>
        </w:r>
      </w:hyperlink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"https://p4b.su/library/books/kip/172"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Гуртовцев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А. Измерение давления в автоматизированных системах. 2001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"https://p4b.su/library/books/kip/192"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2E347C">
        <w:rPr>
          <w:rStyle w:val="a3"/>
          <w:rFonts w:ascii="Open Sans" w:hAnsi="Open Sans" w:cs="Open Sans"/>
          <w:sz w:val="21"/>
          <w:szCs w:val="21"/>
        </w:rPr>
        <w:t>Иванова Г.М., Кузнецов Н.Д., Чистяков В.С. Теплотехнические измерения и приборы. 2005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"https://p4b.su/library/books/kip/168"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Агеев О.А., </w:t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Мамиконова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В.М., и др. Микроэлектронные преобразователи неэлектрических величин. 2002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"https://p4b.su/library/books/kip/191"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2E347C">
        <w:rPr>
          <w:rStyle w:val="a3"/>
          <w:rFonts w:ascii="Open Sans" w:hAnsi="Open Sans" w:cs="Open Sans"/>
          <w:sz w:val="21"/>
          <w:szCs w:val="21"/>
        </w:rPr>
        <w:t>Алиев И.И. Электрические аппараты. Справочник. 2004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"https://p4b.su/library/books/kip/169"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Белевцев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А. и др. Термоэлектрические преобразователи температуры. 2004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"https://p4b.su/library/books/kip/170"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Бельдеева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Л.Н. Технологические измерения на предприятиях химической промышленности. 2002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"https://p4b.su/library/books/kip/171"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Вильнина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А.В., Ефремов Е.В. Современные методы и средства измерения уровня в химической промышленности. 2011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"https://p4b.su/library/books/kip/173"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Денисенко В., </w:t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Халявко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А. Защита от помех датчиков и соединительных проводов систем промышленной автоматизации. 2001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"https://p4b.su/library/books/kip/174"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Жданкин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Виктор. Вид </w:t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взрывозащиты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искробезопасная электрическая цепь. 1999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"https://p4b.su/library/books/kip/193"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Калиниченко А.В. Справочник инженера </w:t>
      </w:r>
      <w:proofErr w:type="gram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по</w:t>
      </w:r>
      <w:proofErr w:type="gram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КИП и А. 2008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wordWrap w:val="0"/>
        <w:rPr>
          <w:rStyle w:val="a3"/>
          <w:rFonts w:ascii="Open Sans" w:hAnsi="Open Sans" w:cs="Open Sans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"https://p4b.su/library/books/kip/194"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Келим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Ю.М. Электромеханические и магнитные элементы систем автоматики. 2-е изд. 2004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wordWrap w:val="0"/>
        <w:rPr>
          <w:rStyle w:val="a3"/>
          <w:rFonts w:ascii="Open Sans" w:hAnsi="Open Sans" w:cs="Open Sans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"https://p4b.su/library/books/kip/195"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Теперин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А.А. Технические средства автоматизации и управления. Конспект лекций. 2007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wordWrap w:val="0"/>
        <w:rPr>
          <w:rStyle w:val="a3"/>
          <w:rFonts w:ascii="Open Sans" w:hAnsi="Open Sans" w:cs="Open Sans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"https://p4b.su/library/books/kip/196"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2E347C">
        <w:rPr>
          <w:rStyle w:val="a3"/>
          <w:rFonts w:ascii="Open Sans" w:hAnsi="Open Sans" w:cs="Open Sans"/>
          <w:sz w:val="21"/>
          <w:szCs w:val="21"/>
        </w:rPr>
        <w:t>Фёдоров А.Ф., Кузьменко Е.А. Системы управления химико-технологическими процессами. Учебное пособие. 2009</w:t>
      </w:r>
    </w:p>
    <w:p w:rsidR="00240D23" w:rsidRPr="002E347C" w:rsidRDefault="002E347C" w:rsidP="00A975DA">
      <w:pPr>
        <w:pStyle w:val="a5"/>
        <w:numPr>
          <w:ilvl w:val="0"/>
          <w:numId w:val="3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"https://p4b.su/library/books/kip/175"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2E347C">
        <w:rPr>
          <w:rStyle w:val="a3"/>
          <w:rFonts w:ascii="Open Sans" w:hAnsi="Open Sans" w:cs="Open Sans"/>
          <w:sz w:val="21"/>
          <w:szCs w:val="21"/>
        </w:rPr>
        <w:t>Фрайден</w:t>
      </w:r>
      <w:proofErr w:type="spellEnd"/>
      <w:r w:rsidR="00240D23" w:rsidRPr="002E347C">
        <w:rPr>
          <w:rStyle w:val="a3"/>
          <w:rFonts w:ascii="Open Sans" w:hAnsi="Open Sans" w:cs="Open Sans"/>
          <w:sz w:val="21"/>
          <w:szCs w:val="21"/>
        </w:rPr>
        <w:t xml:space="preserve"> Дж. Современные датчики. Справочник. 2005</w:t>
      </w:r>
    </w:p>
    <w:p w:rsidR="00376A57" w:rsidRPr="00AE015E" w:rsidRDefault="002E347C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376A57" w:rsidRPr="00AE015E" w:rsidRDefault="002E347C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1" w:history="1">
        <w:proofErr w:type="spellStart"/>
        <w:r w:rsidR="00376A57" w:rsidRPr="002E347C">
          <w:rPr>
            <w:rStyle w:val="a3"/>
            <w:rFonts w:ascii="Open Sans" w:hAnsi="Open Sans" w:cs="Open Sans"/>
            <w:b/>
            <w:sz w:val="21"/>
            <w:szCs w:val="21"/>
          </w:rPr>
          <w:t>Пневм</w:t>
        </w:r>
        <w:proofErr w:type="gramStart"/>
        <w:r w:rsidR="00376A57" w:rsidRPr="002E347C">
          <w:rPr>
            <w:rStyle w:val="a3"/>
            <w:rFonts w:ascii="Open Sans" w:hAnsi="Open Sans" w:cs="Open Sans"/>
            <w:b/>
            <w:sz w:val="21"/>
            <w:szCs w:val="21"/>
          </w:rPr>
          <w:t>о</w:t>
        </w:r>
        <w:proofErr w:type="spellEnd"/>
        <w:r w:rsidR="00376A57" w:rsidRPr="002E347C">
          <w:rPr>
            <w:rStyle w:val="a3"/>
            <w:rFonts w:ascii="Open Sans" w:hAnsi="Open Sans" w:cs="Open Sans"/>
            <w:b/>
            <w:sz w:val="21"/>
            <w:szCs w:val="21"/>
          </w:rPr>
          <w:t>-</w:t>
        </w:r>
        <w:proofErr w:type="gramEnd"/>
        <w:r w:rsidR="00376A57" w:rsidRPr="002E347C">
          <w:rPr>
            <w:rStyle w:val="a3"/>
            <w:rFonts w:ascii="Open Sans" w:hAnsi="Open Sans" w:cs="Open Sans"/>
            <w:b/>
            <w:sz w:val="21"/>
            <w:szCs w:val="21"/>
          </w:rPr>
          <w:t xml:space="preserve"> и </w:t>
        </w:r>
        <w:proofErr w:type="spellStart"/>
        <w:r w:rsidR="00376A57" w:rsidRPr="002E347C">
          <w:rPr>
            <w:rStyle w:val="a3"/>
            <w:rFonts w:ascii="Open Sans" w:hAnsi="Open Sans" w:cs="Open Sans"/>
            <w:b/>
            <w:sz w:val="21"/>
            <w:szCs w:val="21"/>
          </w:rPr>
          <w:t>гидроавтоматика</w:t>
        </w:r>
        <w:proofErr w:type="spellEnd"/>
      </w:hyperlink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"https://p4b.su/library/books/Pneumatic/210"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Бабин А.И. Санников С.П. Элементы и устройства </w:t>
      </w:r>
      <w:proofErr w:type="spell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пневмогидроавтоматики</w:t>
      </w:r>
      <w:proofErr w:type="spellEnd"/>
      <w:r w:rsidR="00376A57" w:rsidRPr="00FF27B5">
        <w:rPr>
          <w:rStyle w:val="a3"/>
          <w:rFonts w:ascii="Open Sans" w:hAnsi="Open Sans" w:cs="Open Sans"/>
          <w:sz w:val="21"/>
          <w:szCs w:val="21"/>
        </w:rPr>
        <w:t>. 2002</w:t>
      </w: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"https://p4b.su/library/books/Pneumatic/211"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Дианов</w:t>
      </w:r>
      <w:proofErr w:type="spellEnd"/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 В.Г. Автоматическое регулирование и регуляторы в химической промышленности. 1978</w:t>
      </w: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"https://p4b.su/library/books/Pneumatic/212"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Лемберг</w:t>
      </w:r>
      <w:proofErr w:type="spellEnd"/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 М.Д. Системы </w:t>
      </w:r>
      <w:proofErr w:type="spell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гидроавтоматики</w:t>
      </w:r>
      <w:proofErr w:type="spellEnd"/>
      <w:r w:rsidR="00376A57" w:rsidRPr="00FF27B5">
        <w:rPr>
          <w:rStyle w:val="a3"/>
          <w:rFonts w:ascii="Open Sans" w:hAnsi="Open Sans" w:cs="Open Sans"/>
          <w:sz w:val="21"/>
          <w:szCs w:val="21"/>
        </w:rPr>
        <w:t>. 1965</w:t>
      </w: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"https://p4b.su/library/books/Pneumatic/213"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gram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Мордасов</w:t>
      </w:r>
      <w:proofErr w:type="gramEnd"/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 М.М. и др. Технические средства автоматизации. 2005</w:t>
      </w: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lastRenderedPageBreak/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"https://p4b.su/library/books/Pneumatic/214"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gram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Мордасов</w:t>
      </w:r>
      <w:proofErr w:type="gramEnd"/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 М.М., Мордасов Д.М., Трофимов А.В. Пневматические элементы и узлы в устройствах контроля состава и свойств веществ. 2001</w:t>
      </w: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"https://p4b.su/library/books/Pneumatic/215"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Нагорный В. С, Денисов А.А. Устройства автоматики </w:t>
      </w:r>
      <w:proofErr w:type="spell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гидр</w:t>
      </w:r>
      <w:proofErr w:type="gram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о</w:t>
      </w:r>
      <w:proofErr w:type="spellEnd"/>
      <w:r w:rsidR="00376A57" w:rsidRPr="00FF27B5">
        <w:rPr>
          <w:rStyle w:val="a3"/>
          <w:rFonts w:ascii="Open Sans" w:hAnsi="Open Sans" w:cs="Open Sans"/>
          <w:sz w:val="21"/>
          <w:szCs w:val="21"/>
        </w:rPr>
        <w:t>-</w:t>
      </w:r>
      <w:proofErr w:type="gramEnd"/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 и </w:t>
      </w:r>
      <w:proofErr w:type="spell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пневмосистем</w:t>
      </w:r>
      <w:proofErr w:type="spellEnd"/>
      <w:r w:rsidR="00376A57" w:rsidRPr="00FF27B5">
        <w:rPr>
          <w:rStyle w:val="a3"/>
          <w:rFonts w:ascii="Open Sans" w:hAnsi="Open Sans" w:cs="Open Sans"/>
          <w:sz w:val="21"/>
          <w:szCs w:val="21"/>
        </w:rPr>
        <w:t>. 1991</w:t>
      </w: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"https://p4b.su/library/books/Pneumatic/216"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FF27B5">
        <w:rPr>
          <w:rStyle w:val="a3"/>
          <w:rFonts w:ascii="Open Sans" w:hAnsi="Open Sans" w:cs="Open Sans"/>
          <w:sz w:val="21"/>
          <w:szCs w:val="21"/>
        </w:rPr>
        <w:t>Прусенко</w:t>
      </w:r>
      <w:proofErr w:type="spellEnd"/>
      <w:r w:rsidR="00376A57" w:rsidRPr="00FF27B5">
        <w:rPr>
          <w:rStyle w:val="a3"/>
          <w:rFonts w:ascii="Open Sans" w:hAnsi="Open Sans" w:cs="Open Sans"/>
          <w:sz w:val="21"/>
          <w:szCs w:val="21"/>
        </w:rPr>
        <w:t xml:space="preserve"> В.С. Пневматические датчики и вторичные приборы. 1965</w:t>
      </w:r>
    </w:p>
    <w:p w:rsidR="00376A57" w:rsidRPr="00FF27B5" w:rsidRDefault="00FF27B5" w:rsidP="00A975DA">
      <w:pPr>
        <w:pStyle w:val="a5"/>
        <w:numPr>
          <w:ilvl w:val="0"/>
          <w:numId w:val="6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"https://p4b.su/library/books/Pneumatic/248"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FF27B5">
        <w:rPr>
          <w:rStyle w:val="a3"/>
          <w:rFonts w:ascii="Open Sans" w:hAnsi="Open Sans" w:cs="Open Sans"/>
          <w:sz w:val="21"/>
          <w:szCs w:val="21"/>
        </w:rPr>
        <w:t>Технические средства автоматизации. Методическое пособие по исполнительным механизмам. 2011</w:t>
      </w:r>
    </w:p>
    <w:p w:rsidR="00376A57" w:rsidRPr="00AE015E" w:rsidRDefault="00FF27B5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376A57" w:rsidRPr="00AE015E" w:rsidRDefault="000E097E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2" w:history="1">
        <w:r w:rsidR="00376A57" w:rsidRPr="000E097E">
          <w:rPr>
            <w:rStyle w:val="a3"/>
            <w:rFonts w:ascii="Open Sans" w:hAnsi="Open Sans" w:cs="Open Sans"/>
            <w:b/>
            <w:sz w:val="21"/>
            <w:szCs w:val="21"/>
          </w:rPr>
          <w:t>Электропривод. Теория, управление и принципиальные схемы</w:t>
        </w:r>
      </w:hyperlink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"https://p4b.su/library/books/drive/279"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Алексеев В.В. Электрический привод. Краткий конспект лекций. Часть 1. 2009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Андреев В.А. Релейная защита и автоматика систем электроснабжения. 2006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Андреев В.П., </w:t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Сабинин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Ю.А. Основы электропривода. 1963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Андрейченко В.П., Фатеев В.Н. Элементы автоматизированного электропривода. 2009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Андрианов В.Н. Электрические машины и аппараты. 1971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Белов М.П., Новиков А.Д. Автоматизированный электропривод типовых производственных механизмов и технологических комплексов. 2007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Васин В.М. Электрический привод. 1984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Вилков П.В. Релейно-контакторные схемы управления. Методические указания. 2009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Воскресенский Н.А., </w:t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Гомберг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А.Е., Колесников Л.Ф. и др. Справочник по наладке электрооборудования электростанций и подстанций. 1984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Гетлинг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Б.В. Чтение схем и чертежей электроустановок, 1980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"https://p4b.su/library/books/drive/289"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Драчев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Г</w:t>
      </w:r>
      <w:proofErr w:type="gramStart"/>
      <w:r w:rsidR="00376A57" w:rsidRPr="000E097E">
        <w:rPr>
          <w:rStyle w:val="a3"/>
          <w:rFonts w:ascii="Open Sans" w:hAnsi="Open Sans" w:cs="Open Sans"/>
          <w:sz w:val="21"/>
          <w:szCs w:val="21"/>
        </w:rPr>
        <w:t>,И</w:t>
      </w:r>
      <w:proofErr w:type="gramEnd"/>
      <w:r w:rsidR="00376A57" w:rsidRPr="000E097E">
        <w:rPr>
          <w:rStyle w:val="a3"/>
          <w:rFonts w:ascii="Open Sans" w:hAnsi="Open Sans" w:cs="Open Sans"/>
          <w:sz w:val="21"/>
          <w:szCs w:val="21"/>
        </w:rPr>
        <w:t>. Теория электропривода. 2002</w:t>
      </w:r>
    </w:p>
    <w:p w:rsidR="00376A57" w:rsidRPr="000E097E" w:rsidRDefault="000E097E" w:rsidP="00D56E3B">
      <w:pPr>
        <w:pStyle w:val="a5"/>
        <w:numPr>
          <w:ilvl w:val="0"/>
          <w:numId w:val="8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"https://p4b.su/library/books/drive/290"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Есаков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В.П., Торопов В.И. Сборник задач по теории электропривода. 1969</w:t>
      </w:r>
    </w:p>
    <w:p w:rsidR="00376A57" w:rsidRPr="00AE015E" w:rsidRDefault="000E097E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376A57" w:rsidRPr="00AE015E" w:rsidRDefault="000E097E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3" w:history="1">
        <w:r w:rsidR="00376A57" w:rsidRPr="000E097E">
          <w:rPr>
            <w:rStyle w:val="a3"/>
            <w:rFonts w:ascii="Open Sans" w:hAnsi="Open Sans" w:cs="Open Sans"/>
            <w:b/>
            <w:sz w:val="21"/>
            <w:szCs w:val="21"/>
          </w:rPr>
          <w:t>Монтаж и наладка</w:t>
        </w:r>
      </w:hyperlink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"https://p4b.su/library/books/adjustment/203"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Адабашьян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А.К. Монтаж приборов и средств автоматизации. Справочник 1972.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"https://p4b.su/library/books/adjustment/204"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Алексеев К.А., Антипин В.С. и др. Монтаж приборов и средств автоматизации. Справочник. 1979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"https://p4b.su/library/books/adjustment/205"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Архипов В.Н. Справочник по наладке контрольно-измерительных приборов и систем возбуждения на электростанциях и подстанциях. 1973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"https://p4b.su/library/books/adjustment/206"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Барласов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Б.3., Ильин В.И. Наладка приборов и систем автоматизации. 1980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"https://p4b.su/library/books/adjustment/207"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Журавлев Б.А., </w:t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Загальский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Г.Я., Овчинников П.А. и др. Наладка и регулирование систем вентиляции и кондиционирования воздуха. 1980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"https://p4b.su/library/books/adjustment/208"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Клюев А.С. Наладка средств измерений и систем технологического контроля. 1990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"https://p4b.su/library/books/adjustment/209"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Клюев </w:t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А.С.Монтаж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средств измерений и автоматизации. 1988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"https://p4b.su/library/books/adjustment/233"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Методика наладки накладного расходомера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"https://p4b.su/library/books/adjustment/234"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По температурным датчикам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  <w:lang w:val="en-US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"https://p4b.su/library/books/adjustment/235"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Подключение </w:t>
      </w:r>
      <w:proofErr w:type="spellStart"/>
      <w:r w:rsidR="00376A57" w:rsidRPr="000E097E">
        <w:rPr>
          <w:rStyle w:val="a3"/>
          <w:rFonts w:ascii="Open Sans" w:hAnsi="Open Sans" w:cs="Open Sans"/>
          <w:sz w:val="21"/>
          <w:szCs w:val="21"/>
        </w:rPr>
        <w:t>термопреобразователей</w:t>
      </w:r>
      <w:proofErr w:type="spellEnd"/>
      <w:r w:rsidR="00376A57" w:rsidRPr="000E097E">
        <w:rPr>
          <w:rStyle w:val="a3"/>
          <w:rFonts w:ascii="Open Sans" w:hAnsi="Open Sans" w:cs="Open Sans"/>
          <w:sz w:val="21"/>
          <w:szCs w:val="21"/>
        </w:rPr>
        <w:t xml:space="preserve"> сопротивления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"https://p4b.su/library/books/adjustment/236"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Правильная разводка сетей RS-485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"https://p4b.su/library/books/adjustment/237"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Пусконаладочные работы. КИП и АСУ ТП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"https://p4b.su/library/books/adjustment/238"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Техника безопасности при выполнении пусконаладочных работ.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lastRenderedPageBreak/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"https://p4b.su/library/books/adjustment/239"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Техника безопасности при проведении наладочных работ - Пусконаладочные работы при монтаже электроустановок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"https://p4b.su/library/books/adjustment/240"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Типы уровнемеров и принцип их работы</w:t>
      </w:r>
    </w:p>
    <w:p w:rsidR="00376A57" w:rsidRPr="000E097E" w:rsidRDefault="000E097E" w:rsidP="00D56E3B">
      <w:pPr>
        <w:pStyle w:val="a5"/>
        <w:numPr>
          <w:ilvl w:val="0"/>
          <w:numId w:val="9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"https://p4b.su/library/books/adjustment/241"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0E097E">
        <w:rPr>
          <w:rStyle w:val="a3"/>
          <w:rFonts w:ascii="Open Sans" w:hAnsi="Open Sans" w:cs="Open Sans"/>
          <w:sz w:val="21"/>
          <w:szCs w:val="21"/>
        </w:rPr>
        <w:t>Турбинные расходомеры нефти</w:t>
      </w:r>
    </w:p>
    <w:p w:rsidR="00A975DA" w:rsidRPr="00AE015E" w:rsidRDefault="000E097E" w:rsidP="00A975DA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A975DA" w:rsidRPr="00AE015E" w:rsidRDefault="00752339" w:rsidP="00A975DA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  <w:lang w:val="en-US"/>
        </w:rPr>
      </w:pPr>
      <w:hyperlink r:id="rId14" w:history="1">
        <w:r w:rsidR="00D56E3B" w:rsidRPr="00752339">
          <w:rPr>
            <w:rStyle w:val="a3"/>
            <w:rFonts w:ascii="Open Sans" w:hAnsi="Open Sans" w:cs="Open Sans"/>
            <w:b/>
            <w:sz w:val="21"/>
            <w:szCs w:val="21"/>
            <w:lang w:val="en-US"/>
          </w:rPr>
          <w:t>НТД</w:t>
        </w:r>
      </w:hyperlink>
      <w:bookmarkStart w:id="0" w:name="_GoBack"/>
      <w:bookmarkEnd w:id="0"/>
    </w:p>
    <w:p w:rsidR="00D56E3B" w:rsidRPr="00752339" w:rsidRDefault="00752339" w:rsidP="00D56E3B">
      <w:pPr>
        <w:pStyle w:val="a5"/>
        <w:numPr>
          <w:ilvl w:val="0"/>
          <w:numId w:val="1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"https://p4b.su/library/ntd/242"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D56E3B" w:rsidRPr="00752339">
        <w:rPr>
          <w:rStyle w:val="a3"/>
          <w:rFonts w:ascii="Open Sans" w:hAnsi="Open Sans" w:cs="Open Sans"/>
          <w:sz w:val="21"/>
          <w:szCs w:val="21"/>
        </w:rPr>
        <w:t>ГОСТ 14254-2015 Степени защиты, обеспечиваемые оболочками (Код IP)</w:t>
      </w:r>
    </w:p>
    <w:p w:rsidR="00D56E3B" w:rsidRPr="00752339" w:rsidRDefault="00752339" w:rsidP="00D56E3B">
      <w:pPr>
        <w:pStyle w:val="a5"/>
        <w:numPr>
          <w:ilvl w:val="0"/>
          <w:numId w:val="1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"https://p4b.su/library/ntd/243"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D56E3B" w:rsidRPr="00752339">
        <w:rPr>
          <w:rStyle w:val="a3"/>
          <w:rFonts w:ascii="Open Sans" w:hAnsi="Open Sans" w:cs="Open Sans"/>
          <w:sz w:val="21"/>
          <w:szCs w:val="21"/>
        </w:rPr>
        <w:t xml:space="preserve">ГОСТ </w:t>
      </w:r>
      <w:proofErr w:type="gramStart"/>
      <w:r w:rsidR="00D56E3B" w:rsidRPr="00752339">
        <w:rPr>
          <w:rStyle w:val="a3"/>
          <w:rFonts w:ascii="Open Sans" w:hAnsi="Open Sans" w:cs="Open Sans"/>
          <w:sz w:val="21"/>
          <w:szCs w:val="21"/>
        </w:rPr>
        <w:t>Р</w:t>
      </w:r>
      <w:proofErr w:type="gramEnd"/>
      <w:r w:rsidR="00D56E3B" w:rsidRPr="00752339">
        <w:rPr>
          <w:rStyle w:val="a3"/>
          <w:rFonts w:ascii="Open Sans" w:hAnsi="Open Sans" w:cs="Open Sans"/>
          <w:sz w:val="21"/>
          <w:szCs w:val="21"/>
        </w:rPr>
        <w:t xml:space="preserve"> 52931-2008 Приборы контроля и регулирования технологических процессов. Общие технические условия</w:t>
      </w:r>
    </w:p>
    <w:p w:rsidR="00D56E3B" w:rsidRPr="00752339" w:rsidRDefault="00752339" w:rsidP="00D56E3B">
      <w:pPr>
        <w:pStyle w:val="a5"/>
        <w:numPr>
          <w:ilvl w:val="0"/>
          <w:numId w:val="1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"https://p4b.su/library/ntd/244"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D56E3B" w:rsidRPr="00752339">
        <w:rPr>
          <w:rStyle w:val="a3"/>
          <w:rFonts w:ascii="Open Sans" w:hAnsi="Open Sans" w:cs="Open Sans"/>
          <w:sz w:val="21"/>
          <w:szCs w:val="21"/>
        </w:rPr>
        <w:t>ГЭСНп</w:t>
      </w:r>
      <w:proofErr w:type="spellEnd"/>
      <w:r w:rsidR="00D56E3B" w:rsidRPr="00752339">
        <w:rPr>
          <w:rStyle w:val="a3"/>
          <w:rFonts w:ascii="Open Sans" w:hAnsi="Open Sans" w:cs="Open Sans"/>
          <w:sz w:val="21"/>
          <w:szCs w:val="21"/>
        </w:rPr>
        <w:t xml:space="preserve"> 81-05-01-2017 Сметные нормы. Электротехнические устройства</w:t>
      </w:r>
    </w:p>
    <w:p w:rsidR="00D56E3B" w:rsidRPr="00752339" w:rsidRDefault="00752339" w:rsidP="00D56E3B">
      <w:pPr>
        <w:pStyle w:val="a5"/>
        <w:numPr>
          <w:ilvl w:val="0"/>
          <w:numId w:val="1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"https://p4b.su/library/ntd/245"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D56E3B" w:rsidRPr="00752339">
        <w:rPr>
          <w:rStyle w:val="a3"/>
          <w:rFonts w:ascii="Open Sans" w:hAnsi="Open Sans" w:cs="Open Sans"/>
          <w:sz w:val="21"/>
          <w:szCs w:val="21"/>
        </w:rPr>
        <w:t>ГЭСНп</w:t>
      </w:r>
      <w:proofErr w:type="spellEnd"/>
      <w:r w:rsidR="00D56E3B" w:rsidRPr="00752339">
        <w:rPr>
          <w:rStyle w:val="a3"/>
          <w:rFonts w:ascii="Open Sans" w:hAnsi="Open Sans" w:cs="Open Sans"/>
          <w:sz w:val="21"/>
          <w:szCs w:val="21"/>
        </w:rPr>
        <w:t xml:space="preserve"> 81-05-02-2017 Сметные нормы. Автоматизированные системы управления</w:t>
      </w:r>
    </w:p>
    <w:p w:rsidR="00D56E3B" w:rsidRPr="00752339" w:rsidRDefault="00752339" w:rsidP="00D56E3B">
      <w:pPr>
        <w:pStyle w:val="a5"/>
        <w:numPr>
          <w:ilvl w:val="0"/>
          <w:numId w:val="1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"https://p4b.su/library/ntd/246"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D56E3B" w:rsidRPr="00752339">
        <w:rPr>
          <w:rStyle w:val="a3"/>
          <w:rFonts w:ascii="Open Sans" w:hAnsi="Open Sans" w:cs="Open Sans"/>
          <w:sz w:val="21"/>
          <w:szCs w:val="21"/>
        </w:rPr>
        <w:t>Свод правил СП 76.13330.2016 Электротехнические устройства</w:t>
      </w:r>
    </w:p>
    <w:p w:rsidR="00D56E3B" w:rsidRPr="00752339" w:rsidRDefault="00752339" w:rsidP="00D56E3B">
      <w:pPr>
        <w:pStyle w:val="a5"/>
        <w:numPr>
          <w:ilvl w:val="0"/>
          <w:numId w:val="1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"https://p4b.su/library/ntd/247"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D56E3B" w:rsidRPr="00752339">
        <w:rPr>
          <w:rStyle w:val="a3"/>
          <w:rFonts w:ascii="Open Sans" w:hAnsi="Open Sans" w:cs="Open Sans"/>
          <w:sz w:val="21"/>
          <w:szCs w:val="21"/>
        </w:rPr>
        <w:t>Свод правил СП 77.13330.2016 Системы автоматизации</w:t>
      </w:r>
    </w:p>
    <w:p w:rsidR="00D56E3B" w:rsidRPr="00AE015E" w:rsidRDefault="00752339" w:rsidP="00A975DA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A975DA" w:rsidRPr="00AE015E" w:rsidRDefault="00A975DA" w:rsidP="00A975DA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A975DA" w:rsidRPr="00AE015E" w:rsidRDefault="00A975DA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p w:rsidR="00376A57" w:rsidRPr="00AE015E" w:rsidRDefault="00376A57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376A57" w:rsidRPr="00AE015E" w:rsidRDefault="00376A57" w:rsidP="00240D23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p w:rsidR="00240D23" w:rsidRPr="00AE015E" w:rsidRDefault="00240D23" w:rsidP="00240D23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p w:rsidR="00240D23" w:rsidRPr="00AE015E" w:rsidRDefault="00240D23" w:rsidP="00240D23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p w:rsidR="00240D23" w:rsidRPr="00AE015E" w:rsidRDefault="00240D23" w:rsidP="00240D23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sectPr w:rsidR="00240D23" w:rsidRPr="00AE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2A4"/>
    <w:multiLevelType w:val="hybridMultilevel"/>
    <w:tmpl w:val="99AAA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D4737"/>
    <w:multiLevelType w:val="hybridMultilevel"/>
    <w:tmpl w:val="248EB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6AE2"/>
    <w:multiLevelType w:val="hybridMultilevel"/>
    <w:tmpl w:val="361651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B4DBD"/>
    <w:multiLevelType w:val="hybridMultilevel"/>
    <w:tmpl w:val="502E8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D4393"/>
    <w:multiLevelType w:val="hybridMultilevel"/>
    <w:tmpl w:val="6B226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541E9"/>
    <w:multiLevelType w:val="hybridMultilevel"/>
    <w:tmpl w:val="4620B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960FC"/>
    <w:multiLevelType w:val="hybridMultilevel"/>
    <w:tmpl w:val="41DCE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E1724"/>
    <w:multiLevelType w:val="hybridMultilevel"/>
    <w:tmpl w:val="CB5AF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71459"/>
    <w:multiLevelType w:val="hybridMultilevel"/>
    <w:tmpl w:val="08E4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3561C"/>
    <w:multiLevelType w:val="hybridMultilevel"/>
    <w:tmpl w:val="F5B85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D302B"/>
    <w:multiLevelType w:val="hybridMultilevel"/>
    <w:tmpl w:val="37F2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95165"/>
    <w:multiLevelType w:val="hybridMultilevel"/>
    <w:tmpl w:val="2BFCCD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51"/>
    <w:rsid w:val="000E097E"/>
    <w:rsid w:val="00240D23"/>
    <w:rsid w:val="002E347C"/>
    <w:rsid w:val="00376A57"/>
    <w:rsid w:val="00752339"/>
    <w:rsid w:val="008640E9"/>
    <w:rsid w:val="00956EAE"/>
    <w:rsid w:val="009C4651"/>
    <w:rsid w:val="009E6DCF"/>
    <w:rsid w:val="00A975DA"/>
    <w:rsid w:val="00AE015E"/>
    <w:rsid w:val="00C6335F"/>
    <w:rsid w:val="00D56E3B"/>
    <w:rsid w:val="00DA2D12"/>
    <w:rsid w:val="00FF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D2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0D23"/>
    <w:rPr>
      <w:color w:val="954F72" w:themeColor="followedHyperlink"/>
      <w:u w:val="single"/>
    </w:rPr>
  </w:style>
  <w:style w:type="character" w:customStyle="1" w:styleId="col-lg-2">
    <w:name w:val="col-lg-2"/>
    <w:basedOn w:val="a0"/>
    <w:rsid w:val="00240D23"/>
  </w:style>
  <w:style w:type="paragraph" w:styleId="a5">
    <w:name w:val="List Paragraph"/>
    <w:basedOn w:val="a"/>
    <w:uiPriority w:val="34"/>
    <w:qFormat/>
    <w:rsid w:val="00A975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D2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0D23"/>
    <w:rPr>
      <w:color w:val="954F72" w:themeColor="followedHyperlink"/>
      <w:u w:val="single"/>
    </w:rPr>
  </w:style>
  <w:style w:type="character" w:customStyle="1" w:styleId="col-lg-2">
    <w:name w:val="col-lg-2"/>
    <w:basedOn w:val="a0"/>
    <w:rsid w:val="00240D23"/>
  </w:style>
  <w:style w:type="paragraph" w:styleId="a5">
    <w:name w:val="List Paragraph"/>
    <w:basedOn w:val="a"/>
    <w:uiPriority w:val="34"/>
    <w:qFormat/>
    <w:rsid w:val="00A975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3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5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67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2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4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85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51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6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04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32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6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8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20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841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91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95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908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28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432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93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5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63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0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63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19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49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7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724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99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20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2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1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14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094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2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70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79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04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6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63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94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89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38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23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46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75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5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3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4B.SU" TargetMode="External"/><Relationship Id="rId13" Type="http://schemas.openxmlformats.org/officeDocument/2006/relationships/hyperlink" Target="https://p4b.su/library/books/adjustmen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p4b.su/library/books/driv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4b.su/library" TargetMode="External"/><Relationship Id="rId11" Type="http://schemas.openxmlformats.org/officeDocument/2006/relationships/hyperlink" Target="https://p4b.su/library/books/Pneumati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4b.su/library/books/k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4b.su/library" TargetMode="External"/><Relationship Id="rId14" Type="http://schemas.openxmlformats.org/officeDocument/2006/relationships/hyperlink" Target="https://p4b.su/library/nt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Руслан</cp:lastModifiedBy>
  <cp:revision>6</cp:revision>
  <dcterms:created xsi:type="dcterms:W3CDTF">2018-03-04T15:42:00Z</dcterms:created>
  <dcterms:modified xsi:type="dcterms:W3CDTF">2018-03-04T16:13:00Z</dcterms:modified>
</cp:coreProperties>
</file>